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FE5" w:rsidRDefault="00842FE5" w:rsidP="00842FE5">
      <w:pPr>
        <w:shd w:val="clear" w:color="auto" w:fill="FFFFFF"/>
        <w:spacing w:after="0" w:line="324" w:lineRule="atLeast"/>
        <w:textAlignment w:val="baseline"/>
        <w:outlineLvl w:val="1"/>
        <w:rPr>
          <w:rFonts w:ascii="Open Sans" w:eastAsia="Times New Roman" w:hAnsi="Open Sans" w:cs="Times New Roman"/>
          <w:b/>
          <w:bCs/>
          <w:color w:val="25578C"/>
          <w:sz w:val="42"/>
          <w:szCs w:val="42"/>
          <w:bdr w:val="none" w:sz="0" w:space="0" w:color="auto" w:frame="1"/>
          <w:lang w:val="en-US" w:eastAsia="fr-FR"/>
        </w:rPr>
      </w:pPr>
      <w:r w:rsidRPr="00842FE5">
        <w:rPr>
          <w:rFonts w:ascii="Open Sans" w:eastAsia="Times New Roman" w:hAnsi="Open Sans" w:cs="Times New Roman"/>
          <w:b/>
          <w:bCs/>
          <w:color w:val="25578C"/>
          <w:sz w:val="42"/>
          <w:szCs w:val="42"/>
          <w:bdr w:val="none" w:sz="0" w:space="0" w:color="auto" w:frame="1"/>
          <w:lang w:val="en-US" w:eastAsia="fr-FR"/>
        </w:rPr>
        <w:t xml:space="preserve">Introduction of a bill on NRI marriages in </w:t>
      </w:r>
      <w:proofErr w:type="spellStart"/>
      <w:r w:rsidRPr="00842FE5">
        <w:rPr>
          <w:rFonts w:ascii="Open Sans" w:eastAsia="Times New Roman" w:hAnsi="Open Sans" w:cs="Times New Roman"/>
          <w:b/>
          <w:bCs/>
          <w:color w:val="25578C"/>
          <w:sz w:val="42"/>
          <w:szCs w:val="42"/>
          <w:bdr w:val="none" w:sz="0" w:space="0" w:color="auto" w:frame="1"/>
          <w:lang w:val="en-US" w:eastAsia="fr-FR"/>
        </w:rPr>
        <w:t>Rajya</w:t>
      </w:r>
      <w:proofErr w:type="spellEnd"/>
      <w:r w:rsidRPr="00842FE5">
        <w:rPr>
          <w:rFonts w:ascii="Open Sans" w:eastAsia="Times New Roman" w:hAnsi="Open Sans" w:cs="Times New Roman"/>
          <w:b/>
          <w:bCs/>
          <w:color w:val="25578C"/>
          <w:sz w:val="42"/>
          <w:szCs w:val="42"/>
          <w:bdr w:val="none" w:sz="0" w:space="0" w:color="auto" w:frame="1"/>
          <w:lang w:val="en-US" w:eastAsia="fr-FR"/>
        </w:rPr>
        <w:t xml:space="preserve"> </w:t>
      </w:r>
      <w:proofErr w:type="spellStart"/>
      <w:r w:rsidRPr="00842FE5">
        <w:rPr>
          <w:rFonts w:ascii="Open Sans" w:eastAsia="Times New Roman" w:hAnsi="Open Sans" w:cs="Times New Roman"/>
          <w:b/>
          <w:bCs/>
          <w:color w:val="25578C"/>
          <w:sz w:val="42"/>
          <w:szCs w:val="42"/>
          <w:bdr w:val="none" w:sz="0" w:space="0" w:color="auto" w:frame="1"/>
          <w:lang w:val="en-US" w:eastAsia="fr-FR"/>
        </w:rPr>
        <w:t>Sabha</w:t>
      </w:r>
      <w:proofErr w:type="spellEnd"/>
      <w:r w:rsidRPr="00842FE5">
        <w:rPr>
          <w:rFonts w:ascii="Open Sans" w:eastAsia="Times New Roman" w:hAnsi="Open Sans" w:cs="Times New Roman"/>
          <w:b/>
          <w:bCs/>
          <w:color w:val="25578C"/>
          <w:sz w:val="42"/>
          <w:szCs w:val="42"/>
          <w:bdr w:val="none" w:sz="0" w:space="0" w:color="auto" w:frame="1"/>
          <w:lang w:val="en-US" w:eastAsia="fr-FR"/>
        </w:rPr>
        <w:t xml:space="preserve"> by External Affairs Minister</w:t>
      </w:r>
    </w:p>
    <w:p w:rsidR="00842FE5" w:rsidRPr="00842FE5" w:rsidRDefault="00842FE5" w:rsidP="00842FE5">
      <w:pPr>
        <w:shd w:val="clear" w:color="auto" w:fill="FFFFFF"/>
        <w:spacing w:after="0" w:line="324" w:lineRule="atLeast"/>
        <w:textAlignment w:val="baseline"/>
        <w:outlineLvl w:val="1"/>
        <w:rPr>
          <w:rFonts w:ascii="Open Sans" w:eastAsia="Times New Roman" w:hAnsi="Open Sans" w:cs="Times New Roman"/>
          <w:b/>
          <w:bCs/>
          <w:color w:val="25578C"/>
          <w:sz w:val="38"/>
          <w:szCs w:val="38"/>
          <w:lang w:val="en-US" w:eastAsia="fr-FR"/>
        </w:rPr>
      </w:pPr>
    </w:p>
    <w:p w:rsidR="00842FE5" w:rsidRPr="00842FE5" w:rsidRDefault="00842FE5" w:rsidP="00842FE5">
      <w:pPr>
        <w:shd w:val="clear" w:color="auto" w:fill="FFFFFF"/>
        <w:spacing w:after="444" w:line="348" w:lineRule="atLeast"/>
        <w:jc w:val="both"/>
        <w:textAlignment w:val="baseline"/>
        <w:rPr>
          <w:rFonts w:ascii="Open Sans" w:eastAsia="Times New Roman" w:hAnsi="Open Sans" w:cs="Times New Roman"/>
          <w:color w:val="595656"/>
          <w:sz w:val="27"/>
          <w:szCs w:val="27"/>
          <w:lang w:val="en-US" w:eastAsia="fr-FR"/>
        </w:rPr>
      </w:pPr>
      <w:r w:rsidRPr="00842FE5">
        <w:rPr>
          <w:rFonts w:ascii="Open Sans" w:eastAsia="Times New Roman" w:hAnsi="Open Sans" w:cs="Times New Roman"/>
          <w:color w:val="595656"/>
          <w:sz w:val="27"/>
          <w:szCs w:val="27"/>
          <w:lang w:eastAsia="fr-FR"/>
        </w:rPr>
        <w:fldChar w:fldCharType="begin"/>
      </w:r>
      <w:r w:rsidRPr="00842FE5">
        <w:rPr>
          <w:rFonts w:ascii="Open Sans" w:eastAsia="Times New Roman" w:hAnsi="Open Sans" w:cs="Times New Roman"/>
          <w:color w:val="595656"/>
          <w:sz w:val="27"/>
          <w:szCs w:val="27"/>
          <w:lang w:val="en-US" w:eastAsia="fr-FR"/>
        </w:rPr>
        <w:instrText xml:space="preserve"> INCLUDEPICTURE "https://mea.gov.in/press-releases.htm?dtl/31024/Introduction+of+a+bill+on+NRI+marriages+in+Rajya+Sabha+by+External+Affairs+Minister" \* MERGEFORMATINET </w:instrText>
      </w:r>
      <w:r w:rsidRPr="00842FE5">
        <w:rPr>
          <w:rFonts w:ascii="Open Sans" w:eastAsia="Times New Roman" w:hAnsi="Open Sans" w:cs="Times New Roman"/>
          <w:color w:val="595656"/>
          <w:sz w:val="27"/>
          <w:szCs w:val="27"/>
          <w:lang w:eastAsia="fr-FR"/>
        </w:rPr>
        <w:fldChar w:fldCharType="separate"/>
      </w:r>
      <w:r w:rsidRPr="00842FE5">
        <w:rPr>
          <w:rFonts w:ascii="Open Sans" w:eastAsia="Times New Roman" w:hAnsi="Open Sans" w:cs="Times New Roman"/>
          <w:color w:val="595656"/>
          <w:sz w:val="27"/>
          <w:szCs w:val="27"/>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842FE5">
        <w:rPr>
          <w:rFonts w:ascii="Open Sans" w:eastAsia="Times New Roman" w:hAnsi="Open Sans" w:cs="Times New Roman"/>
          <w:color w:val="595656"/>
          <w:sz w:val="27"/>
          <w:szCs w:val="27"/>
          <w:lang w:eastAsia="fr-FR"/>
        </w:rPr>
        <w:fldChar w:fldCharType="end"/>
      </w:r>
      <w:r w:rsidRPr="00842FE5">
        <w:rPr>
          <w:rFonts w:ascii="Open Sans" w:eastAsia="Times New Roman" w:hAnsi="Open Sans" w:cs="Times New Roman"/>
          <w:color w:val="595656"/>
          <w:sz w:val="27"/>
          <w:szCs w:val="27"/>
          <w:lang w:val="en-US" w:eastAsia="fr-FR"/>
        </w:rPr>
        <w:t xml:space="preserve">External Affairs Minister, Smt. </w:t>
      </w:r>
      <w:proofErr w:type="spellStart"/>
      <w:r w:rsidRPr="00842FE5">
        <w:rPr>
          <w:rFonts w:ascii="Open Sans" w:eastAsia="Times New Roman" w:hAnsi="Open Sans" w:cs="Times New Roman"/>
          <w:color w:val="595656"/>
          <w:sz w:val="27"/>
          <w:szCs w:val="27"/>
          <w:lang w:val="en-US" w:eastAsia="fr-FR"/>
        </w:rPr>
        <w:t>Sushma</w:t>
      </w:r>
      <w:proofErr w:type="spellEnd"/>
      <w:r w:rsidRPr="00842FE5">
        <w:rPr>
          <w:rFonts w:ascii="Open Sans" w:eastAsia="Times New Roman" w:hAnsi="Open Sans" w:cs="Times New Roman"/>
          <w:color w:val="595656"/>
          <w:sz w:val="27"/>
          <w:szCs w:val="27"/>
          <w:lang w:val="en-US" w:eastAsia="fr-FR"/>
        </w:rPr>
        <w:t xml:space="preserve"> </w:t>
      </w:r>
      <w:proofErr w:type="spellStart"/>
      <w:r w:rsidRPr="00842FE5">
        <w:rPr>
          <w:rFonts w:ascii="Open Sans" w:eastAsia="Times New Roman" w:hAnsi="Open Sans" w:cs="Times New Roman"/>
          <w:color w:val="595656"/>
          <w:sz w:val="27"/>
          <w:szCs w:val="27"/>
          <w:lang w:val="en-US" w:eastAsia="fr-FR"/>
        </w:rPr>
        <w:t>Swaraj</w:t>
      </w:r>
      <w:proofErr w:type="spellEnd"/>
      <w:r w:rsidRPr="00842FE5">
        <w:rPr>
          <w:rFonts w:ascii="Open Sans" w:eastAsia="Times New Roman" w:hAnsi="Open Sans" w:cs="Times New Roman"/>
          <w:color w:val="595656"/>
          <w:sz w:val="27"/>
          <w:szCs w:val="27"/>
          <w:lang w:val="en-US" w:eastAsia="fr-FR"/>
        </w:rPr>
        <w:t xml:space="preserve"> introduced a path breaking Bill on Registration of Marriage of non-Resident of India in </w:t>
      </w:r>
      <w:proofErr w:type="spellStart"/>
      <w:r w:rsidRPr="00842FE5">
        <w:rPr>
          <w:rFonts w:ascii="Open Sans" w:eastAsia="Times New Roman" w:hAnsi="Open Sans" w:cs="Times New Roman"/>
          <w:color w:val="595656"/>
          <w:sz w:val="27"/>
          <w:szCs w:val="27"/>
          <w:lang w:val="en-US" w:eastAsia="fr-FR"/>
        </w:rPr>
        <w:t>Rajya</w:t>
      </w:r>
      <w:proofErr w:type="spellEnd"/>
      <w:r w:rsidRPr="00842FE5">
        <w:rPr>
          <w:rFonts w:ascii="Open Sans" w:eastAsia="Times New Roman" w:hAnsi="Open Sans" w:cs="Times New Roman"/>
          <w:color w:val="595656"/>
          <w:sz w:val="27"/>
          <w:szCs w:val="27"/>
          <w:lang w:val="en-US" w:eastAsia="fr-FR"/>
        </w:rPr>
        <w:t xml:space="preserve"> </w:t>
      </w:r>
      <w:proofErr w:type="spellStart"/>
      <w:r w:rsidRPr="00842FE5">
        <w:rPr>
          <w:rFonts w:ascii="Open Sans" w:eastAsia="Times New Roman" w:hAnsi="Open Sans" w:cs="Times New Roman"/>
          <w:color w:val="595656"/>
          <w:sz w:val="27"/>
          <w:szCs w:val="27"/>
          <w:lang w:val="en-US" w:eastAsia="fr-FR"/>
        </w:rPr>
        <w:t>Sabha</w:t>
      </w:r>
      <w:proofErr w:type="spellEnd"/>
      <w:r w:rsidRPr="00842FE5">
        <w:rPr>
          <w:rFonts w:ascii="Open Sans" w:eastAsia="Times New Roman" w:hAnsi="Open Sans" w:cs="Times New Roman"/>
          <w:color w:val="595656"/>
          <w:sz w:val="27"/>
          <w:szCs w:val="27"/>
          <w:lang w:val="en-US" w:eastAsia="fr-FR"/>
        </w:rPr>
        <w:t xml:space="preserve"> today. The Bill is an outcome of a joint initiative of the Ministry of External Affairs, Ministry of Women and Child Development, Ministry of Home Affairs and Ministry of Law and Justice. The objective of the Bill is to create more accountability and offer more protection against exploitation of Indian women by their NRI spouses. It envisages (</w:t>
      </w:r>
      <w:proofErr w:type="spellStart"/>
      <w:r w:rsidRPr="00842FE5">
        <w:rPr>
          <w:rFonts w:ascii="Open Sans" w:eastAsia="Times New Roman" w:hAnsi="Open Sans" w:cs="Times New Roman"/>
          <w:color w:val="595656"/>
          <w:sz w:val="27"/>
          <w:szCs w:val="27"/>
          <w:lang w:val="en-US" w:eastAsia="fr-FR"/>
        </w:rPr>
        <w:t>i</w:t>
      </w:r>
      <w:proofErr w:type="spellEnd"/>
      <w:r w:rsidRPr="00842FE5">
        <w:rPr>
          <w:rFonts w:ascii="Open Sans" w:eastAsia="Times New Roman" w:hAnsi="Open Sans" w:cs="Times New Roman"/>
          <w:color w:val="595656"/>
          <w:sz w:val="27"/>
          <w:szCs w:val="27"/>
          <w:lang w:val="en-US" w:eastAsia="fr-FR"/>
        </w:rPr>
        <w:t>) Registration of Marriages by Non-Resident Indians; (ii) Amendment of the Passports Act 1967 and (iii) Amendment to the Code of Criminal Procedure 1973.</w:t>
      </w:r>
      <w:r w:rsidRPr="00842FE5">
        <w:rPr>
          <w:rFonts w:ascii="Open Sans" w:eastAsia="Times New Roman" w:hAnsi="Open Sans" w:cs="Times New Roman"/>
          <w:color w:val="595656"/>
          <w:sz w:val="27"/>
          <w:szCs w:val="27"/>
          <w:lang w:val="en-US" w:eastAsia="fr-FR"/>
        </w:rPr>
        <w:br/>
      </w:r>
      <w:r w:rsidRPr="00842FE5">
        <w:rPr>
          <w:rFonts w:ascii="Open Sans" w:eastAsia="Times New Roman" w:hAnsi="Open Sans" w:cs="Times New Roman"/>
          <w:color w:val="595656"/>
          <w:sz w:val="27"/>
          <w:szCs w:val="27"/>
          <w:lang w:val="en-US" w:eastAsia="fr-FR"/>
        </w:rPr>
        <w:br/>
        <w:t xml:space="preserve">According to the provisions of the Bill, the compulsory registration of marriage within thirty days of marriage in India or abroad would provide better enforcement of rights of the deserted spouse under various family laws. Similarly, the Amendment to the Passport Act would empower the Passport Authority to impound or revoke the passport of NRI, if it is brought to his notice that the NRI has not registered his marriage within 30 days from the date of marriage. The Amendments to </w:t>
      </w:r>
      <w:proofErr w:type="spellStart"/>
      <w:r w:rsidRPr="00842FE5">
        <w:rPr>
          <w:rFonts w:ascii="Open Sans" w:eastAsia="Times New Roman" w:hAnsi="Open Sans" w:cs="Times New Roman"/>
          <w:color w:val="595656"/>
          <w:sz w:val="27"/>
          <w:szCs w:val="27"/>
          <w:lang w:val="en-US" w:eastAsia="fr-FR"/>
        </w:rPr>
        <w:t>CrPC</w:t>
      </w:r>
      <w:proofErr w:type="spellEnd"/>
      <w:r w:rsidRPr="00842FE5">
        <w:rPr>
          <w:rFonts w:ascii="Open Sans" w:eastAsia="Times New Roman" w:hAnsi="Open Sans" w:cs="Times New Roman"/>
          <w:color w:val="595656"/>
          <w:sz w:val="27"/>
          <w:szCs w:val="27"/>
          <w:lang w:val="en-US" w:eastAsia="fr-FR"/>
        </w:rPr>
        <w:t xml:space="preserve">, 1973 would empower the Courts for issuance of summons, warrants </w:t>
      </w:r>
      <w:proofErr w:type="gramStart"/>
      <w:r w:rsidRPr="00842FE5">
        <w:rPr>
          <w:rFonts w:ascii="Open Sans" w:eastAsia="Times New Roman" w:hAnsi="Open Sans" w:cs="Times New Roman"/>
          <w:color w:val="595656"/>
          <w:sz w:val="27"/>
          <w:szCs w:val="27"/>
          <w:lang w:val="en-US" w:eastAsia="fr-FR"/>
        </w:rPr>
        <w:t>through</w:t>
      </w:r>
      <w:proofErr w:type="gramEnd"/>
      <w:r w:rsidRPr="00842FE5">
        <w:rPr>
          <w:rFonts w:ascii="Open Sans" w:eastAsia="Times New Roman" w:hAnsi="Open Sans" w:cs="Times New Roman"/>
          <w:color w:val="595656"/>
          <w:sz w:val="27"/>
          <w:szCs w:val="27"/>
          <w:lang w:val="en-US" w:eastAsia="fr-FR"/>
        </w:rPr>
        <w:t xml:space="preserve"> the specially designated website of the Ministry of External Affairs. It also provides provisions for attachment of properties belonging to the NRI, if he does not appear before the Court and is declared as Proclaimed Offender by the Court. </w:t>
      </w:r>
      <w:r w:rsidRPr="00842FE5">
        <w:rPr>
          <w:rFonts w:ascii="Open Sans" w:eastAsia="Times New Roman" w:hAnsi="Open Sans" w:cs="Times New Roman"/>
          <w:color w:val="595656"/>
          <w:sz w:val="27"/>
          <w:szCs w:val="27"/>
          <w:lang w:val="en-US" w:eastAsia="fr-FR"/>
        </w:rPr>
        <w:br/>
      </w:r>
      <w:r w:rsidRPr="00842FE5">
        <w:rPr>
          <w:rFonts w:ascii="Open Sans" w:eastAsia="Times New Roman" w:hAnsi="Open Sans" w:cs="Times New Roman"/>
          <w:color w:val="595656"/>
          <w:sz w:val="27"/>
          <w:szCs w:val="27"/>
          <w:lang w:val="en-US" w:eastAsia="fr-FR"/>
        </w:rPr>
        <w:br/>
        <w:t>The introduction of the Bill was necessitated by the Ministry of External Affairs due to numerous complaints received from Indian nationals mostly women deserted or harassed by their Non-Resident Indian Spouses. The Bill proposes to offer greater protection to Indian women married to NRIs and serve as a deterrent to NRIs against harassment of their spouses. This would provide much needed relief to all Indian women married to NRIs worldwide.</w:t>
      </w:r>
    </w:p>
    <w:p w:rsidR="002F0EB7" w:rsidRPr="00842FE5" w:rsidRDefault="002F0EB7">
      <w:pPr>
        <w:rPr>
          <w:lang w:val="en-US"/>
        </w:rPr>
      </w:pPr>
    </w:p>
    <w:sectPr w:rsidR="002F0EB7" w:rsidRPr="00842FE5" w:rsidSect="002F0E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savePreviewPicture/>
  <w:compat/>
  <w:rsids>
    <w:rsidRoot w:val="00842FE5"/>
    <w:rsid w:val="000846FA"/>
    <w:rsid w:val="002F0EB7"/>
    <w:rsid w:val="00842FE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EB7"/>
  </w:style>
  <w:style w:type="paragraph" w:styleId="Titre2">
    <w:name w:val="heading 2"/>
    <w:basedOn w:val="Normal"/>
    <w:link w:val="Titre2Car"/>
    <w:uiPriority w:val="9"/>
    <w:qFormat/>
    <w:rsid w:val="00842FE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42FE5"/>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842FE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062602654">
      <w:bodyDiv w:val="1"/>
      <w:marLeft w:val="0"/>
      <w:marRight w:val="0"/>
      <w:marTop w:val="0"/>
      <w:marBottom w:val="0"/>
      <w:divBdr>
        <w:top w:val="none" w:sz="0" w:space="0" w:color="auto"/>
        <w:left w:val="none" w:sz="0" w:space="0" w:color="auto"/>
        <w:bottom w:val="none" w:sz="0" w:space="0" w:color="auto"/>
        <w:right w:val="none" w:sz="0" w:space="0" w:color="auto"/>
      </w:divBdr>
      <w:divsChild>
        <w:div w:id="1623727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1826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dc:creator>
  <cp:lastModifiedBy>MURPHY</cp:lastModifiedBy>
  <cp:revision>1</cp:revision>
  <dcterms:created xsi:type="dcterms:W3CDTF">2019-02-12T18:10:00Z</dcterms:created>
  <dcterms:modified xsi:type="dcterms:W3CDTF">2019-02-12T18:10:00Z</dcterms:modified>
</cp:coreProperties>
</file>